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D" w:rsidRPr="001D13BD" w:rsidRDefault="001D13BD" w:rsidP="00294FA2">
      <w:pPr>
        <w:autoSpaceDE w:val="0"/>
        <w:autoSpaceDN w:val="0"/>
        <w:adjustRightInd w:val="0"/>
        <w:jc w:val="both"/>
        <w:rPr>
          <w:rFonts w:ascii="AGaramondPro-Italic" w:hAnsi="AGaramondPro-Italic" w:cs="AGaramondPro-Italic"/>
          <w:iCs/>
          <w:lang w:val="es-ES"/>
        </w:rPr>
      </w:pPr>
      <w:r>
        <w:rPr>
          <w:rFonts w:ascii="AGaramondPro-Italic" w:hAnsi="AGaramondPro-Italic" w:cs="AGaramondPro-Italic"/>
          <w:iCs/>
          <w:lang w:val="es-ES"/>
        </w:rPr>
        <w:t xml:space="preserve">Sermón del 22 de enero de 2012. </w:t>
      </w:r>
    </w:p>
    <w:p w:rsidR="001D13BD" w:rsidRPr="001D13BD" w:rsidRDefault="001D13BD" w:rsidP="00294FA2">
      <w:pPr>
        <w:autoSpaceDE w:val="0"/>
        <w:autoSpaceDN w:val="0"/>
        <w:adjustRightInd w:val="0"/>
        <w:jc w:val="both"/>
        <w:rPr>
          <w:rFonts w:ascii="AGaramondPro-Italic" w:hAnsi="AGaramondPro-Italic" w:cs="AGaramondPro-Italic"/>
          <w:b/>
          <w:i/>
          <w:iCs/>
          <w:lang w:val="es-ES"/>
        </w:rPr>
      </w:pPr>
      <w:r w:rsidRPr="001D13BD">
        <w:rPr>
          <w:rFonts w:ascii="AGaramondPro-Italic" w:hAnsi="AGaramondPro-Italic" w:cs="AGaramondPro-Italic"/>
          <w:b/>
          <w:i/>
          <w:iCs/>
          <w:lang w:val="es-ES"/>
        </w:rPr>
        <w:t>Síganme y los haré pescadores de personas</w:t>
      </w:r>
    </w:p>
    <w:p w:rsidR="00F5620E" w:rsidRDefault="001D13BD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 xml:space="preserve">Textos: </w:t>
      </w:r>
      <w:r w:rsidRPr="001D13BD">
        <w:rPr>
          <w:rFonts w:ascii="AGaramondPro-Regular" w:hAnsi="AGaramondPro-Regular" w:cs="AGaramondPro-Regular"/>
          <w:lang w:val="es-ES"/>
        </w:rPr>
        <w:t>Marcos 1: 14 – 20</w:t>
      </w:r>
      <w:r w:rsidR="00405CEB">
        <w:rPr>
          <w:rFonts w:ascii="AGaramondPro-Regular" w:hAnsi="AGaramondPro-Regular" w:cs="AGaramondPro-Regular"/>
          <w:lang w:val="es-ES"/>
        </w:rPr>
        <w:t>.</w:t>
      </w:r>
    </w:p>
    <w:p w:rsidR="00297876" w:rsidRPr="001D13BD" w:rsidRDefault="00297876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>Por César Moya</w:t>
      </w:r>
    </w:p>
    <w:p w:rsidR="001D13BD" w:rsidRDefault="001D13BD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</w:p>
    <w:p w:rsidR="00294FA2" w:rsidRDefault="00294FA2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 w:rsidRPr="00294FA2">
        <w:rPr>
          <w:rFonts w:ascii="AGaramondPro-Regular" w:hAnsi="AGaramondPro-Regular" w:cs="AGaramondPro-Regular"/>
          <w:b/>
          <w:u w:val="single"/>
          <w:lang w:val="es-ES"/>
        </w:rPr>
        <w:t>Introducción</w:t>
      </w:r>
      <w:r>
        <w:rPr>
          <w:rFonts w:ascii="AGaramondPro-Regular" w:hAnsi="AGaramondPro-Regular" w:cs="AGaramondPro-Regular"/>
          <w:lang w:val="es-ES"/>
        </w:rPr>
        <w:t xml:space="preserve"> </w:t>
      </w:r>
    </w:p>
    <w:p w:rsidR="00642109" w:rsidRDefault="00642109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>En los domingos anteriores vimos cómo el Dios encarnado se manifestó a los reyes magos</w:t>
      </w:r>
      <w:r w:rsidR="00294FA2">
        <w:rPr>
          <w:rFonts w:ascii="AGaramondPro-Regular" w:hAnsi="AGaramondPro-Regular" w:cs="AGaramondPro-Regular"/>
          <w:lang w:val="es-ES"/>
        </w:rPr>
        <w:t>,</w:t>
      </w:r>
      <w:r>
        <w:rPr>
          <w:rFonts w:ascii="AGaramondPro-Regular" w:hAnsi="AGaramondPro-Regular" w:cs="AGaramondPro-Regular"/>
          <w:lang w:val="es-ES"/>
        </w:rPr>
        <w:t xml:space="preserve"> no en Jerusalén, el centro del poder, sino en Belén, símbolo de lo pequeño, de lo humilde, de lo despreciado por el mundo. Allí es donde se manifiesta el Dios encarnado, e</w:t>
      </w:r>
      <w:r w:rsidR="00294FA2">
        <w:rPr>
          <w:rFonts w:ascii="AGaramondPro-Regular" w:hAnsi="AGaramondPro-Regular" w:cs="AGaramondPro-Regular"/>
          <w:lang w:val="es-ES"/>
        </w:rPr>
        <w:t>l</w:t>
      </w:r>
      <w:r>
        <w:rPr>
          <w:rFonts w:ascii="AGaramondPro-Regular" w:hAnsi="AGaramondPro-Regular" w:cs="AGaramondPro-Regular"/>
          <w:lang w:val="es-ES"/>
        </w:rPr>
        <w:t xml:space="preserve"> Dios hecho “hombre”</w:t>
      </w:r>
      <w:r w:rsidR="006F5A98">
        <w:rPr>
          <w:rFonts w:ascii="AGaramondPro-Regular" w:hAnsi="AGaramondPro-Regular" w:cs="AGaramondPro-Regular"/>
          <w:lang w:val="es-ES"/>
        </w:rPr>
        <w:t>`, hecho humano</w:t>
      </w:r>
      <w:r>
        <w:rPr>
          <w:rFonts w:ascii="AGaramondPro-Regular" w:hAnsi="AGaramondPro-Regular" w:cs="AGaramondPro-Regular"/>
          <w:lang w:val="es-ES"/>
        </w:rPr>
        <w:t>. También hemos reflexionado que este Dios encarnado, Jesús, se manifiesta como el Salvador del mundo</w:t>
      </w:r>
      <w:r w:rsidR="00294FA2">
        <w:rPr>
          <w:rFonts w:ascii="AGaramondPro-Regular" w:hAnsi="AGaramondPro-Regular" w:cs="AGaramondPro-Regular"/>
          <w:lang w:val="es-ES"/>
        </w:rPr>
        <w:t>,</w:t>
      </w:r>
      <w:r>
        <w:rPr>
          <w:rFonts w:ascii="AGaramondPro-Regular" w:hAnsi="AGaramondPro-Regular" w:cs="AGaramondPro-Regular"/>
          <w:lang w:val="es-ES"/>
        </w:rPr>
        <w:t xml:space="preserve"> que tiene como misión el trabajo por la paz y la reconciliación. Que él fue al río Jordán porque su misión se ubicaba entre el pueblo judío, considerado como el pueblo privilegiado por Dios</w:t>
      </w:r>
      <w:r w:rsidR="00294FA2">
        <w:rPr>
          <w:rFonts w:ascii="AGaramondPro-Regular" w:hAnsi="AGaramondPro-Regular" w:cs="AGaramondPro-Regular"/>
          <w:lang w:val="es-ES"/>
        </w:rPr>
        <w:t>,</w:t>
      </w:r>
      <w:r>
        <w:rPr>
          <w:rFonts w:ascii="AGaramondPro-Regular" w:hAnsi="AGaramondPro-Regular" w:cs="AGaramondPro-Regular"/>
          <w:lang w:val="es-ES"/>
        </w:rPr>
        <w:t xml:space="preserve"> y el mundo gentil, el mundo que </w:t>
      </w:r>
      <w:r w:rsidR="00294FA2">
        <w:rPr>
          <w:rFonts w:ascii="AGaramondPro-Regular" w:hAnsi="AGaramondPro-Regular" w:cs="AGaramondPro-Regular"/>
          <w:lang w:val="es-ES"/>
        </w:rPr>
        <w:t xml:space="preserve">se consideraba que </w:t>
      </w:r>
      <w:r>
        <w:rPr>
          <w:rFonts w:ascii="AGaramondPro-Regular" w:hAnsi="AGaramondPro-Regular" w:cs="AGaramondPro-Regular"/>
          <w:lang w:val="es-ES"/>
        </w:rPr>
        <w:t xml:space="preserve">no gozaba “del favor de Dios”. Hoy seguimos con el tema de la </w:t>
      </w:r>
      <w:r w:rsidR="00252D3D">
        <w:rPr>
          <w:rFonts w:ascii="AGaramondPro-Regular" w:hAnsi="AGaramondPro-Regular" w:cs="AGaramondPro-Regular"/>
          <w:lang w:val="es-ES"/>
        </w:rPr>
        <w:t>e</w:t>
      </w:r>
      <w:r>
        <w:rPr>
          <w:rFonts w:ascii="AGaramondPro-Regular" w:hAnsi="AGaramondPro-Regular" w:cs="AGaramondPro-Regular"/>
          <w:lang w:val="es-ES"/>
        </w:rPr>
        <w:t>pifanía, en esta ocasión como la manifestación a aquellos que están dispuestos a seguirle</w:t>
      </w:r>
      <w:r w:rsidR="00415A5F">
        <w:rPr>
          <w:rFonts w:ascii="AGaramondPro-Regular" w:hAnsi="AGaramondPro-Regular" w:cs="AGaramondPro-Regular"/>
          <w:lang w:val="es-ES"/>
        </w:rPr>
        <w:t>, es decir, de aquellos que están dispuestos a ser sus discípulos</w:t>
      </w:r>
      <w:r>
        <w:rPr>
          <w:rFonts w:ascii="AGaramondPro-Regular" w:hAnsi="AGaramondPro-Regular" w:cs="AGaramondPro-Regular"/>
          <w:lang w:val="es-ES"/>
        </w:rPr>
        <w:t>.</w:t>
      </w:r>
      <w:r w:rsidR="00294FA2">
        <w:rPr>
          <w:rFonts w:ascii="AGaramondPro-Regular" w:hAnsi="AGaramondPro-Regular" w:cs="AGaramondPro-Regular"/>
          <w:lang w:val="es-ES"/>
        </w:rPr>
        <w:t xml:space="preserve"> Veamos.</w:t>
      </w:r>
    </w:p>
    <w:p w:rsidR="009735E7" w:rsidRDefault="009735E7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</w:p>
    <w:p w:rsidR="001946BE" w:rsidRDefault="009735E7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 w:rsidRPr="009735E7">
        <w:rPr>
          <w:rFonts w:ascii="AGaramondPro-Regular" w:hAnsi="AGaramondPro-Regular" w:cs="AGaramondPro-Regular"/>
          <w:b/>
          <w:u w:val="single"/>
          <w:lang w:val="es-ES"/>
        </w:rPr>
        <w:t>El contexto</w:t>
      </w:r>
    </w:p>
    <w:p w:rsidR="009735E7" w:rsidRDefault="001946BE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>En la época de Jesús había otros maestros que también invitaban a que se les siguiera</w:t>
      </w:r>
      <w:r w:rsidR="000C647F">
        <w:rPr>
          <w:rFonts w:ascii="AGaramondPro-Regular" w:hAnsi="AGaramondPro-Regular" w:cs="AGaramondPro-Regular"/>
          <w:lang w:val="es-ES"/>
        </w:rPr>
        <w:t xml:space="preserve">; </w:t>
      </w:r>
      <w:r w:rsidR="00C90DE3">
        <w:rPr>
          <w:rFonts w:ascii="AGaramondPro-Regular" w:hAnsi="AGaramondPro-Regular" w:cs="AGaramondPro-Regular"/>
          <w:lang w:val="es-ES"/>
        </w:rPr>
        <w:t xml:space="preserve">Jesús no era el único </w:t>
      </w:r>
      <w:r w:rsidR="00C90DE3" w:rsidRPr="00C44340">
        <w:rPr>
          <w:rFonts w:ascii="AGaramondPro-Regular" w:hAnsi="AGaramondPro-Regular" w:cs="AGaramondPro-Regular"/>
          <w:i/>
          <w:lang w:val="es-ES"/>
        </w:rPr>
        <w:t>rabí</w:t>
      </w:r>
      <w:r w:rsidR="00C90DE3">
        <w:rPr>
          <w:rFonts w:ascii="AGaramondPro-Regular" w:hAnsi="AGaramondPro-Regular" w:cs="AGaramondPro-Regular"/>
          <w:lang w:val="es-ES"/>
        </w:rPr>
        <w:t xml:space="preserve"> o el único maestro que tenía discípulos. </w:t>
      </w:r>
      <w:r w:rsidR="00C44340">
        <w:rPr>
          <w:rFonts w:ascii="AGaramondPro-Regular" w:hAnsi="AGaramondPro-Regular" w:cs="AGaramondPro-Regular"/>
          <w:lang w:val="es-ES"/>
        </w:rPr>
        <w:t xml:space="preserve">Sin embargo, </w:t>
      </w:r>
      <w:r w:rsidR="00C90DE3">
        <w:rPr>
          <w:rFonts w:ascii="AGaramondPro-Regular" w:hAnsi="AGaramondPro-Regular" w:cs="AGaramondPro-Regular"/>
          <w:lang w:val="es-ES"/>
        </w:rPr>
        <w:t>hay una característica especial en él</w:t>
      </w:r>
      <w:r w:rsidR="00C44340">
        <w:rPr>
          <w:rFonts w:ascii="AGaramondPro-Regular" w:hAnsi="AGaramondPro-Regular" w:cs="AGaramondPro-Regular"/>
          <w:lang w:val="es-ES"/>
        </w:rPr>
        <w:t xml:space="preserve">. </w:t>
      </w:r>
      <w:r w:rsidR="00A049E7">
        <w:rPr>
          <w:rFonts w:ascii="AGaramondPro-Regular" w:hAnsi="AGaramondPro-Regular" w:cs="AGaramondPro-Regular"/>
          <w:lang w:val="es-ES"/>
        </w:rPr>
        <w:t>É</w:t>
      </w:r>
      <w:r w:rsidR="005F0620">
        <w:rPr>
          <w:rFonts w:ascii="AGaramondPro-Regular" w:hAnsi="AGaramondPro-Regular" w:cs="AGaramondPro-Regular"/>
          <w:lang w:val="es-ES"/>
        </w:rPr>
        <w:t xml:space="preserve">l era quien llamaba a los discípulos a seguirle. ¿Se imaginan? Mientras que los otros </w:t>
      </w:r>
      <w:r w:rsidR="0035533B">
        <w:rPr>
          <w:rFonts w:ascii="AGaramondPro-Regular" w:hAnsi="AGaramondPro-Regular" w:cs="AGaramondPro-Regular"/>
          <w:lang w:val="es-ES"/>
        </w:rPr>
        <w:t>maestros, los otros rabinos</w:t>
      </w:r>
      <w:r w:rsidR="00B154CC">
        <w:rPr>
          <w:rFonts w:ascii="AGaramondPro-Regular" w:hAnsi="AGaramondPro-Regular" w:cs="AGaramondPro-Regular"/>
          <w:lang w:val="es-ES"/>
        </w:rPr>
        <w:t>,</w:t>
      </w:r>
      <w:r w:rsidR="0035533B">
        <w:rPr>
          <w:rFonts w:ascii="AGaramondPro-Regular" w:hAnsi="AGaramondPro-Regular" w:cs="AGaramondPro-Regular"/>
          <w:lang w:val="es-ES"/>
        </w:rPr>
        <w:t xml:space="preserve"> </w:t>
      </w:r>
      <w:r w:rsidR="000B08B5">
        <w:rPr>
          <w:rFonts w:ascii="AGaramondPro-Regular" w:hAnsi="AGaramondPro-Regular" w:cs="AGaramondPro-Regular"/>
          <w:lang w:val="es-ES"/>
        </w:rPr>
        <w:t xml:space="preserve">son </w:t>
      </w:r>
      <w:r w:rsidR="006920FB">
        <w:rPr>
          <w:rFonts w:ascii="AGaramondPro-Regular" w:hAnsi="AGaramondPro-Regular" w:cs="AGaramondPro-Regular"/>
          <w:lang w:val="es-ES"/>
        </w:rPr>
        <w:t>seguidos por quienes decidían ser sus discípulos</w:t>
      </w:r>
      <w:r w:rsidR="00B154CC">
        <w:rPr>
          <w:rFonts w:ascii="AGaramondPro-Regular" w:hAnsi="AGaramondPro-Regular" w:cs="AGaramondPro-Regular"/>
          <w:lang w:val="es-ES"/>
        </w:rPr>
        <w:t>, Jesús es quien invita a que le sigan</w:t>
      </w:r>
      <w:r w:rsidR="006920FB">
        <w:rPr>
          <w:rFonts w:ascii="AGaramondPro-Regular" w:hAnsi="AGaramondPro-Regular" w:cs="AGaramondPro-Regular"/>
          <w:lang w:val="es-ES"/>
        </w:rPr>
        <w:t xml:space="preserve">. Parece chocante, pero así era. Es decir, Jesús no esperaba que </w:t>
      </w:r>
      <w:r w:rsidR="00AA0F45">
        <w:rPr>
          <w:rFonts w:ascii="AGaramondPro-Regular" w:hAnsi="AGaramondPro-Regular" w:cs="AGaramondPro-Regular"/>
          <w:lang w:val="es-ES"/>
        </w:rPr>
        <w:t xml:space="preserve">las personas tomaran la decisión de seguirle sino que él los invitaba a seguirle. Y eso es lo que hace con nosotros. Nosotros tenemos </w:t>
      </w:r>
      <w:r w:rsidR="008A72CA">
        <w:rPr>
          <w:rFonts w:ascii="AGaramondPro-Regular" w:hAnsi="AGaramondPro-Regular" w:cs="AGaramondPro-Regular"/>
          <w:lang w:val="es-ES"/>
        </w:rPr>
        <w:t>la</w:t>
      </w:r>
      <w:r w:rsidR="00AA0F45">
        <w:rPr>
          <w:rFonts w:ascii="AGaramondPro-Regular" w:hAnsi="AGaramondPro-Regular" w:cs="AGaramondPro-Regular"/>
          <w:lang w:val="es-ES"/>
        </w:rPr>
        <w:t xml:space="preserve"> opci</w:t>
      </w:r>
      <w:r w:rsidR="008A72CA">
        <w:rPr>
          <w:rFonts w:ascii="AGaramondPro-Regular" w:hAnsi="AGaramondPro-Regular" w:cs="AGaramondPro-Regular"/>
          <w:lang w:val="es-ES"/>
        </w:rPr>
        <w:t xml:space="preserve">ón </w:t>
      </w:r>
      <w:r w:rsidR="00AA0F45">
        <w:rPr>
          <w:rFonts w:ascii="AGaramondPro-Regular" w:hAnsi="AGaramondPro-Regular" w:cs="AGaramondPro-Regular"/>
          <w:lang w:val="es-ES"/>
        </w:rPr>
        <w:t>de hacernos discípulos de otros.</w:t>
      </w:r>
      <w:r w:rsidR="009735E7">
        <w:rPr>
          <w:rFonts w:ascii="AGaramondPro-Regular" w:hAnsi="AGaramondPro-Regular" w:cs="AGaramondPro-Regular"/>
          <w:lang w:val="es-ES"/>
        </w:rPr>
        <w:t xml:space="preserve"> </w:t>
      </w:r>
      <w:r w:rsidR="000C647F">
        <w:rPr>
          <w:rFonts w:ascii="AGaramondPro-Regular" w:hAnsi="AGaramondPro-Regular" w:cs="AGaramondPro-Regular"/>
          <w:lang w:val="es-ES"/>
        </w:rPr>
        <w:t xml:space="preserve">A pesar de lo anterior, en lo que quiero concentrarme es en identificar </w:t>
      </w:r>
      <w:r w:rsidR="009735E7">
        <w:rPr>
          <w:rFonts w:ascii="AGaramondPro-Regular" w:hAnsi="AGaramondPro-Regular" w:cs="AGaramondPro-Regular"/>
          <w:lang w:val="es-ES"/>
        </w:rPr>
        <w:t>que la decisión de seguir a Jesús implica dejar algo. Fijémonos</w:t>
      </w:r>
      <w:r w:rsidR="008A72CA">
        <w:rPr>
          <w:rFonts w:ascii="AGaramondPro-Regular" w:hAnsi="AGaramondPro-Regular" w:cs="AGaramondPro-Regular"/>
          <w:lang w:val="es-ES"/>
        </w:rPr>
        <w:t>.</w:t>
      </w:r>
    </w:p>
    <w:p w:rsidR="009735E7" w:rsidRDefault="009735E7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</w:p>
    <w:p w:rsidR="009735E7" w:rsidRDefault="009735E7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 w:rsidRPr="009735E7">
        <w:rPr>
          <w:rFonts w:ascii="AGaramondPro-Regular" w:hAnsi="AGaramondPro-Regular" w:cs="AGaramondPro-Regular"/>
          <w:b/>
          <w:u w:val="single"/>
          <w:lang w:val="es-ES"/>
        </w:rPr>
        <w:t>Las implicaciones del seguimiento</w:t>
      </w:r>
      <w:r w:rsidR="00FF5C35">
        <w:rPr>
          <w:rFonts w:ascii="AGaramondPro-Regular" w:hAnsi="AGaramondPro-Regular" w:cs="AGaramondPro-Regular"/>
          <w:b/>
          <w:u w:val="single"/>
          <w:lang w:val="es-ES"/>
        </w:rPr>
        <w:t>: económicas, sociales y comunitarias</w:t>
      </w:r>
    </w:p>
    <w:p w:rsidR="009735E7" w:rsidRDefault="00142FD4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 xml:space="preserve">El texto de Marcos nos habla </w:t>
      </w:r>
      <w:r w:rsidR="006A4E68">
        <w:rPr>
          <w:rFonts w:ascii="AGaramondPro-Regular" w:hAnsi="AGaramondPro-Regular" w:cs="AGaramondPro-Regular"/>
          <w:lang w:val="es-ES"/>
        </w:rPr>
        <w:t>que</w:t>
      </w:r>
      <w:r>
        <w:rPr>
          <w:rFonts w:ascii="AGaramondPro-Regular" w:hAnsi="AGaramondPro-Regular" w:cs="AGaramondPro-Regular"/>
          <w:lang w:val="es-ES"/>
        </w:rPr>
        <w:t xml:space="preserve"> dos parejas de hermanos</w:t>
      </w:r>
      <w:r w:rsidR="00596099">
        <w:rPr>
          <w:rFonts w:ascii="AGaramondPro-Regular" w:hAnsi="AGaramondPro-Regular" w:cs="AGaramondPro-Regular"/>
          <w:lang w:val="es-ES"/>
        </w:rPr>
        <w:t>,</w:t>
      </w:r>
      <w:r>
        <w:rPr>
          <w:rFonts w:ascii="AGaramondPro-Regular" w:hAnsi="AGaramondPro-Regular" w:cs="AGaramondPro-Regular"/>
          <w:lang w:val="es-ES"/>
        </w:rPr>
        <w:t xml:space="preserve"> que </w:t>
      </w:r>
      <w:r w:rsidR="00596099">
        <w:rPr>
          <w:rFonts w:ascii="AGaramondPro-Regular" w:hAnsi="AGaramondPro-Regular" w:cs="AGaramondPro-Regular"/>
          <w:lang w:val="es-ES"/>
        </w:rPr>
        <w:t xml:space="preserve">eran pescadores, </w:t>
      </w:r>
      <w:r>
        <w:rPr>
          <w:rFonts w:ascii="AGaramondPro-Regular" w:hAnsi="AGaramondPro-Regular" w:cs="AGaramondPro-Regular"/>
          <w:lang w:val="es-ES"/>
        </w:rPr>
        <w:t xml:space="preserve">toman la decisión de seguir a Jesús. </w:t>
      </w:r>
      <w:r w:rsidR="009735E7">
        <w:rPr>
          <w:rFonts w:ascii="AGaramondPro-Regular" w:hAnsi="AGaramondPro-Regular" w:cs="AGaramondPro-Regular"/>
          <w:lang w:val="es-ES"/>
        </w:rPr>
        <w:t>En la primera pareja, la de Simón y Andrés, el texto resalta que</w:t>
      </w:r>
      <w:r>
        <w:rPr>
          <w:rFonts w:ascii="AGaramondPro-Regular" w:hAnsi="AGaramondPro-Regular" w:cs="AGaramondPro-Regular"/>
          <w:lang w:val="es-ES"/>
        </w:rPr>
        <w:t>,</w:t>
      </w:r>
      <w:r w:rsidR="009735E7">
        <w:rPr>
          <w:rFonts w:ascii="AGaramondPro-Regular" w:hAnsi="AGaramondPro-Regular" w:cs="AGaramondPro-Regular"/>
          <w:lang w:val="es-ES"/>
        </w:rPr>
        <w:t xml:space="preserve"> ante la invitación </w:t>
      </w:r>
      <w:r>
        <w:rPr>
          <w:rFonts w:ascii="AGaramondPro-Regular" w:hAnsi="AGaramondPro-Regular" w:cs="AGaramondPro-Regular"/>
          <w:lang w:val="es-ES"/>
        </w:rPr>
        <w:t xml:space="preserve">que les hace </w:t>
      </w:r>
      <w:r w:rsidR="009735E7">
        <w:rPr>
          <w:rFonts w:ascii="AGaramondPro-Regular" w:hAnsi="AGaramondPro-Regular" w:cs="AGaramondPro-Regular"/>
          <w:lang w:val="es-ES"/>
        </w:rPr>
        <w:t xml:space="preserve">Jesús a seguirle, ellos dejaron sus redes. Escuchen, dejaron sus redes. Ellos eran pescadores y ellos tuvieron que dejar sus redes. </w:t>
      </w:r>
      <w:r>
        <w:rPr>
          <w:rFonts w:ascii="AGaramondPro-Regular" w:hAnsi="AGaramondPro-Regular" w:cs="AGaramondPro-Regular"/>
          <w:lang w:val="es-ES"/>
        </w:rPr>
        <w:t xml:space="preserve">Recordemos que la pesca era </w:t>
      </w:r>
      <w:r w:rsidR="00B154CC">
        <w:rPr>
          <w:rFonts w:ascii="AGaramondPro-Regular" w:hAnsi="AGaramondPro-Regular" w:cs="AGaramondPro-Regular"/>
          <w:lang w:val="es-ES"/>
        </w:rPr>
        <w:t>una profesión de clase media en ese entonces</w:t>
      </w:r>
      <w:r w:rsidR="00596099">
        <w:rPr>
          <w:rFonts w:ascii="AGaramondPro-Regular" w:hAnsi="AGaramondPro-Regular" w:cs="AGaramondPro-Regular"/>
          <w:lang w:val="es-ES"/>
        </w:rPr>
        <w:t xml:space="preserve">. </w:t>
      </w:r>
      <w:r>
        <w:rPr>
          <w:rFonts w:ascii="AGaramondPro-Regular" w:hAnsi="AGaramondPro-Regular" w:cs="AGaramondPro-Regular"/>
          <w:lang w:val="es-ES"/>
        </w:rPr>
        <w:t xml:space="preserve">De manera que dejar el oficio de </w:t>
      </w:r>
      <w:r w:rsidRPr="00A049E7">
        <w:rPr>
          <w:rFonts w:ascii="AGaramondPro-Regular" w:hAnsi="AGaramondPro-Regular" w:cs="AGaramondPro-Regular"/>
          <w:lang w:val="es-ES"/>
        </w:rPr>
        <w:t>pescador tenía repercusiones en el área económica</w:t>
      </w:r>
      <w:r>
        <w:rPr>
          <w:rFonts w:ascii="AGaramondPro-Regular" w:hAnsi="AGaramondPro-Regular" w:cs="AGaramondPro-Regular"/>
          <w:lang w:val="es-ES"/>
        </w:rPr>
        <w:t xml:space="preserve">. </w:t>
      </w:r>
      <w:r w:rsidR="00596099">
        <w:rPr>
          <w:rFonts w:ascii="AGaramondPro-Regular" w:hAnsi="AGaramondPro-Regular" w:cs="AGaramondPro-Regular"/>
          <w:lang w:val="es-ES"/>
        </w:rPr>
        <w:t xml:space="preserve">Para algunos de nosotros la decisión de seguir a Jesús también ha tenido como implicaciones dejar el trabajo que teníamos </w:t>
      </w:r>
      <w:r w:rsidR="00167AED">
        <w:rPr>
          <w:rFonts w:ascii="AGaramondPro-Regular" w:hAnsi="AGaramondPro-Regular" w:cs="AGaramondPro-Regular"/>
          <w:lang w:val="es-ES"/>
        </w:rPr>
        <w:t>o cambiar nuestra actitud frente a la economía</w:t>
      </w:r>
      <w:r w:rsidR="004442D8">
        <w:rPr>
          <w:rFonts w:ascii="AGaramondPro-Regular" w:hAnsi="AGaramondPro-Regular" w:cs="AGaramondPro-Regular"/>
          <w:lang w:val="es-ES"/>
        </w:rPr>
        <w:t>.</w:t>
      </w:r>
      <w:r w:rsidR="00167AED">
        <w:rPr>
          <w:rFonts w:ascii="AGaramondPro-Regular" w:hAnsi="AGaramondPro-Regular" w:cs="AGaramondPro-Regular"/>
          <w:lang w:val="es-ES"/>
        </w:rPr>
        <w:t xml:space="preserve"> </w:t>
      </w:r>
      <w:r w:rsidR="00B154CC">
        <w:rPr>
          <w:rFonts w:ascii="AGaramondPro-Regular" w:hAnsi="AGaramondPro-Regular" w:cs="AGaramondPro-Regular"/>
          <w:lang w:val="es-ES"/>
        </w:rPr>
        <w:t xml:space="preserve">Suena duro </w:t>
      </w:r>
      <w:r w:rsidR="004442D8">
        <w:rPr>
          <w:rFonts w:ascii="AGaramondPro-Regular" w:hAnsi="AGaramondPro-Regular" w:cs="AGaramondPro-Regular"/>
          <w:lang w:val="es-ES"/>
        </w:rPr>
        <w:t>¿</w:t>
      </w:r>
      <w:r w:rsidR="00B154CC">
        <w:rPr>
          <w:rFonts w:ascii="AGaramondPro-Regular" w:hAnsi="AGaramondPro-Regular" w:cs="AGaramondPro-Regular"/>
          <w:lang w:val="es-ES"/>
        </w:rPr>
        <w:t>verdad? Pero eso es lo que dice el evangelio.</w:t>
      </w:r>
      <w:r w:rsidR="00596099">
        <w:rPr>
          <w:rFonts w:ascii="AGaramondPro-Regular" w:hAnsi="AGaramondPro-Regular" w:cs="AGaramondPro-Regular"/>
          <w:lang w:val="es-ES"/>
        </w:rPr>
        <w:t xml:space="preserve"> Aunque esa no es la experiencia de todos. Hay otras experiencias como la de la segunda pareja</w:t>
      </w:r>
      <w:r w:rsidR="008A72CA">
        <w:rPr>
          <w:rFonts w:ascii="AGaramondPro-Regular" w:hAnsi="AGaramondPro-Regular" w:cs="AGaramondPro-Regular"/>
          <w:lang w:val="es-ES"/>
        </w:rPr>
        <w:t xml:space="preserve"> de hermanos</w:t>
      </w:r>
      <w:r w:rsidR="00596099">
        <w:rPr>
          <w:rFonts w:ascii="AGaramondPro-Regular" w:hAnsi="AGaramondPro-Regular" w:cs="AGaramondPro-Regular"/>
          <w:lang w:val="es-ES"/>
        </w:rPr>
        <w:t>.</w:t>
      </w:r>
      <w:r w:rsidR="008A72CA">
        <w:rPr>
          <w:rFonts w:ascii="AGaramondPro-Regular" w:hAnsi="AGaramondPro-Regular" w:cs="AGaramondPro-Regular"/>
          <w:lang w:val="es-ES"/>
        </w:rPr>
        <w:t xml:space="preserve"> </w:t>
      </w:r>
    </w:p>
    <w:p w:rsidR="009735E7" w:rsidRDefault="009735E7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</w:p>
    <w:p w:rsidR="00B154CC" w:rsidRDefault="008A72CA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>De</w:t>
      </w:r>
      <w:r w:rsidR="00B154CC">
        <w:rPr>
          <w:rFonts w:ascii="AGaramondPro-Regular" w:hAnsi="AGaramondPro-Regular" w:cs="AGaramondPro-Regular"/>
          <w:lang w:val="es-ES"/>
        </w:rPr>
        <w:t xml:space="preserve"> la segunda pareja</w:t>
      </w:r>
      <w:r w:rsidR="006D7072">
        <w:rPr>
          <w:rFonts w:ascii="AGaramondPro-Regular" w:hAnsi="AGaramondPro-Regular" w:cs="AGaramondPro-Regular"/>
          <w:lang w:val="es-ES"/>
        </w:rPr>
        <w:t xml:space="preserve"> de hermanos</w:t>
      </w:r>
      <w:r w:rsidR="00B154CC">
        <w:rPr>
          <w:rFonts w:ascii="AGaramondPro-Regular" w:hAnsi="AGaramondPro-Regular" w:cs="AGaramondPro-Regular"/>
          <w:lang w:val="es-ES"/>
        </w:rPr>
        <w:t>, la de Santiago y Juan, el texto también dice que eran pescadores y que no eran pobres</w:t>
      </w:r>
      <w:r w:rsidR="000B08B5">
        <w:rPr>
          <w:rFonts w:ascii="AGaramondPro-Regular" w:hAnsi="AGaramondPro-Regular" w:cs="AGaramondPro-Regular"/>
          <w:lang w:val="es-ES"/>
        </w:rPr>
        <w:t xml:space="preserve"> </w:t>
      </w:r>
      <w:r w:rsidR="000B08B5" w:rsidRPr="00F924E0">
        <w:rPr>
          <w:rFonts w:ascii="AGaramondPro-Regular" w:hAnsi="AGaramondPro-Regular" w:cs="AGaramondPro-Regular"/>
          <w:i/>
          <w:lang w:val="es-ES"/>
        </w:rPr>
        <w:t>“</w:t>
      </w:r>
      <w:r w:rsidR="000B08B5" w:rsidRPr="00E15C93">
        <w:rPr>
          <w:rFonts w:ascii="AGaramondPro-Regular" w:hAnsi="AGaramondPro-Regular" w:cs="AGaramondPro-Regular"/>
          <w:lang w:val="es-ES"/>
        </w:rPr>
        <w:t xml:space="preserve">dejaron a su padre </w:t>
      </w:r>
      <w:proofErr w:type="spellStart"/>
      <w:r w:rsidR="000B08B5" w:rsidRPr="00E15C93">
        <w:rPr>
          <w:rFonts w:ascii="AGaramondPro-Regular" w:hAnsi="AGaramondPro-Regular" w:cs="AGaramondPro-Regular"/>
          <w:lang w:val="es-ES"/>
        </w:rPr>
        <w:t>Zebedeo</w:t>
      </w:r>
      <w:proofErr w:type="spellEnd"/>
      <w:r w:rsidR="000B08B5" w:rsidRPr="00E15C93">
        <w:rPr>
          <w:rFonts w:ascii="AGaramondPro-Regular" w:hAnsi="AGaramondPro-Regular" w:cs="AGaramondPro-Regular"/>
          <w:lang w:val="es-ES"/>
        </w:rPr>
        <w:t xml:space="preserve"> en la barca con los jornaleros”</w:t>
      </w:r>
      <w:r w:rsidR="00B154CC">
        <w:rPr>
          <w:rFonts w:ascii="AGaramondPro-Regular" w:hAnsi="AGaramondPro-Regular" w:cs="AGaramondPro-Regular"/>
          <w:lang w:val="es-ES"/>
        </w:rPr>
        <w:t xml:space="preserve">. </w:t>
      </w:r>
      <w:r w:rsidR="006D7072">
        <w:rPr>
          <w:rFonts w:ascii="AGaramondPro-Regular" w:hAnsi="AGaramondPro-Regular" w:cs="AGaramondPro-Regular"/>
          <w:lang w:val="es-ES"/>
        </w:rPr>
        <w:t>L</w:t>
      </w:r>
      <w:r w:rsidR="00B154CC">
        <w:rPr>
          <w:rFonts w:ascii="AGaramondPro-Regular" w:hAnsi="AGaramondPro-Regular" w:cs="AGaramondPro-Regular"/>
          <w:lang w:val="es-ES"/>
        </w:rPr>
        <w:t xml:space="preserve">a diferencia </w:t>
      </w:r>
      <w:r w:rsidR="006D7072">
        <w:rPr>
          <w:rFonts w:ascii="AGaramondPro-Regular" w:hAnsi="AGaramondPro-Regular" w:cs="AGaramondPro-Regular"/>
          <w:lang w:val="es-ES"/>
        </w:rPr>
        <w:t xml:space="preserve">con la primera pareja de hermanos es que el seguimiento a Jesús </w:t>
      </w:r>
      <w:r>
        <w:rPr>
          <w:rFonts w:ascii="AGaramondPro-Regular" w:hAnsi="AGaramondPro-Regular" w:cs="AGaramondPro-Regular"/>
          <w:lang w:val="es-ES"/>
        </w:rPr>
        <w:t>ahora no tiene implicaciones económicas sino sociales. T</w:t>
      </w:r>
      <w:r w:rsidR="006D7072">
        <w:rPr>
          <w:rFonts w:ascii="AGaramondPro-Regular" w:hAnsi="AGaramondPro-Regular" w:cs="AGaramondPro-Regular"/>
          <w:lang w:val="es-ES"/>
        </w:rPr>
        <w:t>iene implicaciones de lealtades familiares. Para algunos de nosotros la decisión de seguir a Jesús también ha tenido implicaciones familiares</w:t>
      </w:r>
      <w:r>
        <w:rPr>
          <w:rFonts w:ascii="AGaramondPro-Regular" w:hAnsi="AGaramondPro-Regular" w:cs="AGaramondPro-Regular"/>
          <w:lang w:val="es-ES"/>
        </w:rPr>
        <w:t xml:space="preserve"> y sociales</w:t>
      </w:r>
      <w:r w:rsidR="006D7072">
        <w:rPr>
          <w:rFonts w:ascii="AGaramondPro-Regular" w:hAnsi="AGaramondPro-Regular" w:cs="AGaramondPro-Regular"/>
          <w:lang w:val="es-ES"/>
        </w:rPr>
        <w:t xml:space="preserve">. En el caso de Santiago y Juan la implicación es que tuvieron que dejar a su padre </w:t>
      </w:r>
      <w:proofErr w:type="spellStart"/>
      <w:r w:rsidR="00B154CC">
        <w:rPr>
          <w:rFonts w:ascii="AGaramondPro-Regular" w:hAnsi="AGaramondPro-Regular" w:cs="AGaramondPro-Regular"/>
          <w:lang w:val="es-ES"/>
        </w:rPr>
        <w:t>Zebedeo</w:t>
      </w:r>
      <w:proofErr w:type="spellEnd"/>
      <w:r w:rsidR="00B154CC">
        <w:rPr>
          <w:rFonts w:ascii="AGaramondPro-Regular" w:hAnsi="AGaramondPro-Regular" w:cs="AGaramondPro-Regular"/>
          <w:lang w:val="es-ES"/>
        </w:rPr>
        <w:t xml:space="preserve">.   </w:t>
      </w:r>
    </w:p>
    <w:p w:rsidR="00B154CC" w:rsidRDefault="00B154CC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</w:p>
    <w:p w:rsidR="00F924E0" w:rsidRDefault="00F924E0" w:rsidP="00F924E0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lastRenderedPageBreak/>
        <w:t xml:space="preserve">Además, ese llamamiento que hace Jesús a seguirle </w:t>
      </w:r>
      <w:r w:rsidR="001C162E">
        <w:rPr>
          <w:rFonts w:ascii="AGaramondPro-Regular" w:hAnsi="AGaramondPro-Regular" w:cs="AGaramondPro-Regular"/>
          <w:lang w:val="es-ES"/>
        </w:rPr>
        <w:t>tiene implicaciones comunitarias. R</w:t>
      </w:r>
      <w:r>
        <w:rPr>
          <w:rFonts w:ascii="AGaramondPro-Regular" w:hAnsi="AGaramondPro-Regular" w:cs="AGaramondPro-Regular"/>
          <w:lang w:val="es-ES"/>
        </w:rPr>
        <w:t xml:space="preserve">eta a las personas a pertenecer a una comunidad. Una comunidad que sigue a su </w:t>
      </w:r>
      <w:r w:rsidR="0086577D">
        <w:rPr>
          <w:rFonts w:ascii="AGaramondPro-Regular" w:hAnsi="AGaramondPro-Regular" w:cs="AGaramondPro-Regular"/>
          <w:lang w:val="es-ES"/>
        </w:rPr>
        <w:t>S</w:t>
      </w:r>
      <w:r>
        <w:rPr>
          <w:rFonts w:ascii="AGaramondPro-Regular" w:hAnsi="AGaramondPro-Regular" w:cs="AGaramondPro-Regular"/>
          <w:lang w:val="es-ES"/>
        </w:rPr>
        <w:t xml:space="preserve">eñor y </w:t>
      </w:r>
      <w:r w:rsidR="0086577D">
        <w:rPr>
          <w:rFonts w:ascii="AGaramondPro-Regular" w:hAnsi="AGaramondPro-Regular" w:cs="AGaramondPro-Regular"/>
          <w:lang w:val="es-ES"/>
        </w:rPr>
        <w:t>M</w:t>
      </w:r>
      <w:r>
        <w:rPr>
          <w:rFonts w:ascii="AGaramondPro-Regular" w:hAnsi="AGaramondPro-Regular" w:cs="AGaramondPro-Regular"/>
          <w:lang w:val="es-ES"/>
        </w:rPr>
        <w:t>aestro: Jesús. Es una comunidad donde no hay griegos ni hebreos. Sí. Fijémonos. Tal como el mismo texto lo sugiere al ilustrar el primer llamado con nombres griegos Simón y Andrés, y el segundo llamado con nombres hebreos, Jacobo y Juan. Es</w:t>
      </w:r>
      <w:r w:rsidR="00FF5C35">
        <w:rPr>
          <w:rFonts w:ascii="AGaramondPro-Regular" w:hAnsi="AGaramondPro-Regular" w:cs="AGaramondPro-Regular"/>
          <w:lang w:val="es-ES"/>
        </w:rPr>
        <w:t>o</w:t>
      </w:r>
      <w:r>
        <w:rPr>
          <w:rFonts w:ascii="AGaramondPro-Regular" w:hAnsi="AGaramondPro-Regular" w:cs="AGaramondPro-Regular"/>
          <w:lang w:val="es-ES"/>
        </w:rPr>
        <w:t xml:space="preserve"> no es casualidad. Eso es porque Jesús está muy interesad</w:t>
      </w:r>
      <w:r w:rsidR="00FF5C35">
        <w:rPr>
          <w:rFonts w:ascii="AGaramondPro-Regular" w:hAnsi="AGaramondPro-Regular" w:cs="AGaramondPro-Regular"/>
          <w:lang w:val="es-ES"/>
        </w:rPr>
        <w:t>o</w:t>
      </w:r>
      <w:r>
        <w:rPr>
          <w:rFonts w:ascii="AGaramondPro-Regular" w:hAnsi="AGaramondPro-Regular" w:cs="AGaramondPro-Regular"/>
          <w:lang w:val="es-ES"/>
        </w:rPr>
        <w:t xml:space="preserve"> en que la comunidad que lo siga tenga la misión de ser una comunidad que rompe barreras culturales. Una comunidad que reconcilia a quienes han estado separad</w:t>
      </w:r>
      <w:r w:rsidR="001C162E">
        <w:rPr>
          <w:rFonts w:ascii="AGaramondPro-Regular" w:hAnsi="AGaramondPro-Regular" w:cs="AGaramondPro-Regular"/>
          <w:lang w:val="es-ES"/>
        </w:rPr>
        <w:t>a</w:t>
      </w:r>
      <w:r>
        <w:rPr>
          <w:rFonts w:ascii="AGaramondPro-Regular" w:hAnsi="AGaramondPro-Regular" w:cs="AGaramondPro-Regular"/>
          <w:lang w:val="es-ES"/>
        </w:rPr>
        <w:t>s por razones culturales</w:t>
      </w:r>
      <w:r w:rsidR="00FF5C35">
        <w:rPr>
          <w:rFonts w:ascii="AGaramondPro-Regular" w:hAnsi="AGaramondPro-Regular" w:cs="AGaramondPro-Regular"/>
          <w:lang w:val="es-ES"/>
        </w:rPr>
        <w:t xml:space="preserve">, lo cual implica cuestiones </w:t>
      </w:r>
      <w:r w:rsidR="0086577D">
        <w:rPr>
          <w:rFonts w:ascii="AGaramondPro-Regular" w:hAnsi="AGaramondPro-Regular" w:cs="AGaramondPro-Regular"/>
          <w:lang w:val="es-ES"/>
        </w:rPr>
        <w:t>de raza</w:t>
      </w:r>
      <w:r w:rsidR="00FF5C35">
        <w:rPr>
          <w:rFonts w:ascii="AGaramondPro-Regular" w:hAnsi="AGaramondPro-Regular" w:cs="AGaramondPro-Regular"/>
          <w:lang w:val="es-ES"/>
        </w:rPr>
        <w:t>, de nacionalidad y de género</w:t>
      </w:r>
      <w:r>
        <w:rPr>
          <w:rFonts w:ascii="AGaramondPro-Regular" w:hAnsi="AGaramondPro-Regular" w:cs="AGaramondPro-Regular"/>
          <w:lang w:val="es-ES"/>
        </w:rPr>
        <w:t>.</w:t>
      </w:r>
    </w:p>
    <w:p w:rsidR="00F924E0" w:rsidRDefault="00F924E0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</w:p>
    <w:p w:rsidR="00F924E0" w:rsidRPr="00F924E0" w:rsidRDefault="00F924E0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b/>
          <w:u w:val="single"/>
          <w:lang w:val="es-ES"/>
        </w:rPr>
      </w:pPr>
      <w:r w:rsidRPr="00F924E0">
        <w:rPr>
          <w:rFonts w:ascii="AGaramondPro-Regular" w:hAnsi="AGaramondPro-Regular" w:cs="AGaramondPro-Regular"/>
          <w:b/>
          <w:u w:val="single"/>
          <w:lang w:val="es-ES"/>
        </w:rPr>
        <w:t>Conclusión</w:t>
      </w:r>
    </w:p>
    <w:p w:rsidR="00894214" w:rsidRDefault="00F924E0" w:rsidP="00F924E0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 xml:space="preserve">Nosotros los </w:t>
      </w:r>
      <w:proofErr w:type="spellStart"/>
      <w:r>
        <w:rPr>
          <w:rFonts w:ascii="AGaramondPro-Regular" w:hAnsi="AGaramondPro-Regular" w:cs="AGaramondPro-Regular"/>
          <w:lang w:val="es-ES"/>
        </w:rPr>
        <w:t>anabautistas</w:t>
      </w:r>
      <w:proofErr w:type="spellEnd"/>
      <w:r>
        <w:rPr>
          <w:rFonts w:ascii="AGaramondPro-Regular" w:hAnsi="AGaramondPro-Regular" w:cs="AGaramondPro-Regular"/>
          <w:lang w:val="es-ES"/>
        </w:rPr>
        <w:t xml:space="preserve"> pertenecemos a una tradición que surge en el siglo XVI</w:t>
      </w:r>
      <w:r w:rsidR="0086577D">
        <w:rPr>
          <w:rFonts w:ascii="AGaramondPro-Regular" w:hAnsi="AGaramondPro-Regular" w:cs="AGaramondPro-Regular"/>
          <w:lang w:val="es-ES"/>
        </w:rPr>
        <w:t>,</w:t>
      </w:r>
      <w:r>
        <w:rPr>
          <w:rFonts w:ascii="AGaramondPro-Regular" w:hAnsi="AGaramondPro-Regular" w:cs="AGaramondPro-Regular"/>
          <w:lang w:val="es-ES"/>
        </w:rPr>
        <w:t xml:space="preserve"> que </w:t>
      </w:r>
      <w:r w:rsidR="009735E7">
        <w:rPr>
          <w:rFonts w:ascii="AGaramondPro-Regular" w:hAnsi="AGaramondPro-Regular" w:cs="AGaramondPro-Regular"/>
          <w:lang w:val="es-ES"/>
        </w:rPr>
        <w:t>enfatiz</w:t>
      </w:r>
      <w:r>
        <w:rPr>
          <w:rFonts w:ascii="AGaramondPro-Regular" w:hAnsi="AGaramondPro-Regular" w:cs="AGaramondPro-Regular"/>
          <w:lang w:val="es-ES"/>
        </w:rPr>
        <w:t xml:space="preserve">ó </w:t>
      </w:r>
      <w:r w:rsidR="009735E7">
        <w:rPr>
          <w:rFonts w:ascii="AGaramondPro-Regular" w:hAnsi="AGaramondPro-Regular" w:cs="AGaramondPro-Regular"/>
          <w:lang w:val="es-ES"/>
        </w:rPr>
        <w:t>en e</w:t>
      </w:r>
      <w:r>
        <w:rPr>
          <w:rFonts w:ascii="AGaramondPro-Regular" w:hAnsi="AGaramondPro-Regular" w:cs="AGaramondPro-Regular"/>
          <w:lang w:val="es-ES"/>
        </w:rPr>
        <w:t xml:space="preserve">l </w:t>
      </w:r>
      <w:r w:rsidR="009735E7">
        <w:rPr>
          <w:rFonts w:ascii="AGaramondPro-Regular" w:hAnsi="AGaramondPro-Regular" w:cs="AGaramondPro-Regular"/>
          <w:lang w:val="es-ES"/>
        </w:rPr>
        <w:t>aspecto</w:t>
      </w:r>
      <w:r>
        <w:rPr>
          <w:rFonts w:ascii="AGaramondPro-Regular" w:hAnsi="AGaramondPro-Regular" w:cs="AGaramondPro-Regular"/>
          <w:lang w:val="es-ES"/>
        </w:rPr>
        <w:t xml:space="preserve"> d</w:t>
      </w:r>
      <w:r w:rsidR="009735E7">
        <w:rPr>
          <w:rFonts w:ascii="AGaramondPro-Regular" w:hAnsi="AGaramondPro-Regular" w:cs="AGaramondPro-Regular"/>
          <w:lang w:val="es-ES"/>
        </w:rPr>
        <w:t>e</w:t>
      </w:r>
      <w:r>
        <w:rPr>
          <w:rFonts w:ascii="AGaramondPro-Regular" w:hAnsi="AGaramondPro-Regular" w:cs="AGaramondPro-Regular"/>
          <w:lang w:val="es-ES"/>
        </w:rPr>
        <w:t>l</w:t>
      </w:r>
      <w:r w:rsidR="009735E7">
        <w:rPr>
          <w:rFonts w:ascii="AGaramondPro-Regular" w:hAnsi="AGaramondPro-Regular" w:cs="AGaramondPro-Regular"/>
          <w:lang w:val="es-ES"/>
        </w:rPr>
        <w:t xml:space="preserve"> discipulado, </w:t>
      </w:r>
      <w:r>
        <w:rPr>
          <w:rFonts w:ascii="AGaramondPro-Regular" w:hAnsi="AGaramondPro-Regular" w:cs="AGaramondPro-Regular"/>
          <w:lang w:val="es-ES"/>
        </w:rPr>
        <w:t>d</w:t>
      </w:r>
      <w:r w:rsidR="009735E7">
        <w:rPr>
          <w:rFonts w:ascii="AGaramondPro-Regular" w:hAnsi="AGaramondPro-Regular" w:cs="AGaramondPro-Regular"/>
          <w:lang w:val="es-ES"/>
        </w:rPr>
        <w:t>el seguimiento a Jesús en la vida diaria.</w:t>
      </w:r>
      <w:r w:rsidR="00894214">
        <w:rPr>
          <w:rFonts w:ascii="AGaramondPro-Regular" w:hAnsi="AGaramondPro-Regular" w:cs="AGaramondPro-Regular"/>
          <w:lang w:val="es-ES"/>
        </w:rPr>
        <w:t xml:space="preserve"> </w:t>
      </w:r>
      <w:r>
        <w:rPr>
          <w:rFonts w:ascii="AGaramondPro-Regular" w:hAnsi="AGaramondPro-Regular" w:cs="AGaramondPro-Regular"/>
          <w:lang w:val="es-ES"/>
        </w:rPr>
        <w:t xml:space="preserve">Este aspecto fue consignado en una hermosa frase de Hans </w:t>
      </w:r>
      <w:proofErr w:type="spellStart"/>
      <w:r>
        <w:rPr>
          <w:rFonts w:ascii="AGaramondPro-Regular" w:hAnsi="AGaramondPro-Regular" w:cs="AGaramondPro-Regular"/>
          <w:lang w:val="es-ES"/>
        </w:rPr>
        <w:t>Denck</w:t>
      </w:r>
      <w:proofErr w:type="spellEnd"/>
      <w:r>
        <w:rPr>
          <w:rFonts w:ascii="AGaramondPro-Regular" w:hAnsi="AGaramondPro-Regular" w:cs="AGaramondPro-Regular"/>
          <w:lang w:val="es-ES"/>
        </w:rPr>
        <w:t xml:space="preserve">, un líder </w:t>
      </w:r>
      <w:proofErr w:type="spellStart"/>
      <w:r>
        <w:rPr>
          <w:rFonts w:ascii="AGaramondPro-Regular" w:hAnsi="AGaramondPro-Regular" w:cs="AGaramondPro-Regular"/>
          <w:lang w:val="es-ES"/>
        </w:rPr>
        <w:t>anabautista</w:t>
      </w:r>
      <w:proofErr w:type="spellEnd"/>
      <w:r>
        <w:rPr>
          <w:rFonts w:ascii="AGaramondPro-Regular" w:hAnsi="AGaramondPro-Regular" w:cs="AGaramondPro-Regular"/>
          <w:lang w:val="es-ES"/>
        </w:rPr>
        <w:t xml:space="preserve"> del siglo XVI </w:t>
      </w:r>
      <w:r w:rsidRPr="0086577D">
        <w:rPr>
          <w:rFonts w:ascii="AGaramondPro-Regular" w:hAnsi="AGaramondPro-Regular" w:cs="AGaramondPro-Regular"/>
          <w:lang w:val="es-ES"/>
        </w:rPr>
        <w:t>“nadie puede conocer a Cristo a no ser que le siga en vida”</w:t>
      </w:r>
      <w:r>
        <w:rPr>
          <w:rFonts w:ascii="AGaramondPro-Regular" w:hAnsi="AGaramondPro-Regular" w:cs="AGaramondPro-Regular"/>
          <w:lang w:val="es-ES"/>
        </w:rPr>
        <w:t>.</w:t>
      </w:r>
      <w:r w:rsidR="00A114F8">
        <w:rPr>
          <w:rFonts w:ascii="AGaramondPro-Regular" w:hAnsi="AGaramondPro-Regular" w:cs="AGaramondPro-Regular"/>
          <w:lang w:val="es-ES"/>
        </w:rPr>
        <w:t xml:space="preserve"> Y eso significa </w:t>
      </w:r>
      <w:r w:rsidR="00894214">
        <w:rPr>
          <w:rFonts w:ascii="AGaramondPro-Regular" w:hAnsi="AGaramondPro-Regular" w:cs="AGaramondPro-Regular"/>
          <w:lang w:val="es-ES"/>
        </w:rPr>
        <w:t>que debemos estar dispuestos a hacer cambios en varias áreas de nuestra vida, en especial la</w:t>
      </w:r>
      <w:r w:rsidR="0086577D">
        <w:rPr>
          <w:rFonts w:ascii="AGaramondPro-Regular" w:hAnsi="AGaramondPro-Regular" w:cs="AGaramondPro-Regular"/>
          <w:lang w:val="es-ES"/>
        </w:rPr>
        <w:t>s</w:t>
      </w:r>
      <w:r w:rsidR="00894214">
        <w:rPr>
          <w:rFonts w:ascii="AGaramondPro-Regular" w:hAnsi="AGaramondPro-Regular" w:cs="AGaramondPro-Regular"/>
          <w:lang w:val="es-ES"/>
        </w:rPr>
        <w:t xml:space="preserve"> económica, la social y la comunitaria. </w:t>
      </w:r>
    </w:p>
    <w:p w:rsidR="00894214" w:rsidRDefault="00894214" w:rsidP="00F924E0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</w:p>
    <w:p w:rsidR="00F924E0" w:rsidRDefault="00894214" w:rsidP="00F924E0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 xml:space="preserve">Lo anterior quiere decir que nuestras economías deben ser puestas al servicio del reino de Dios y de la humanidad. Que nuestras economías </w:t>
      </w:r>
      <w:r w:rsidR="0086577D">
        <w:rPr>
          <w:rFonts w:ascii="AGaramondPro-Regular" w:hAnsi="AGaramondPro-Regular" w:cs="AGaramondPro-Regular"/>
          <w:lang w:val="es-ES"/>
        </w:rPr>
        <w:t xml:space="preserve">deben </w:t>
      </w:r>
      <w:r>
        <w:rPr>
          <w:rFonts w:ascii="AGaramondPro-Regular" w:hAnsi="AGaramondPro-Regular" w:cs="AGaramondPro-Regular"/>
          <w:lang w:val="es-ES"/>
        </w:rPr>
        <w:t>resist</w:t>
      </w:r>
      <w:r w:rsidR="0086577D">
        <w:rPr>
          <w:rFonts w:ascii="AGaramondPro-Regular" w:hAnsi="AGaramondPro-Regular" w:cs="AGaramondPro-Regular"/>
          <w:lang w:val="es-ES"/>
        </w:rPr>
        <w:t>ir</w:t>
      </w:r>
      <w:r>
        <w:rPr>
          <w:rFonts w:ascii="AGaramondPro-Regular" w:hAnsi="AGaramondPro-Regular" w:cs="AGaramondPro-Regular"/>
          <w:lang w:val="es-ES"/>
        </w:rPr>
        <w:t xml:space="preserve"> la tentación de querer explotar a otros. Unido a lo anterior está que debemos trabajar por la igualdad social, por disminuir la brecha entre ricos</w:t>
      </w:r>
      <w:r w:rsidR="006A4E68">
        <w:rPr>
          <w:rFonts w:ascii="AGaramondPro-Regular" w:hAnsi="AGaramondPro-Regular" w:cs="AGaramondPro-Regular"/>
          <w:lang w:val="es-ES"/>
        </w:rPr>
        <w:t xml:space="preserve"> </w:t>
      </w:r>
      <w:r>
        <w:rPr>
          <w:rFonts w:ascii="AGaramondPro-Regular" w:hAnsi="AGaramondPro-Regular" w:cs="AGaramondPro-Regular"/>
          <w:lang w:val="es-ES"/>
        </w:rPr>
        <w:t xml:space="preserve">y pobres. Y también tiene que ver con pertenecer a una comunidad. Esto es, pertenecer </w:t>
      </w:r>
      <w:r w:rsidR="00A114F8">
        <w:rPr>
          <w:rFonts w:ascii="AGaramondPro-Regular" w:hAnsi="AGaramondPro-Regular" w:cs="AGaramondPro-Regular"/>
          <w:lang w:val="es-ES"/>
        </w:rPr>
        <w:t xml:space="preserve">a una comunidad que tiene a un maestro en común, </w:t>
      </w:r>
      <w:r w:rsidR="00B72F9F">
        <w:rPr>
          <w:rFonts w:ascii="AGaramondPro-Regular" w:hAnsi="AGaramondPro-Regular" w:cs="AGaramondPro-Regular"/>
          <w:lang w:val="es-ES"/>
        </w:rPr>
        <w:t xml:space="preserve">a </w:t>
      </w:r>
      <w:r w:rsidR="00A114F8">
        <w:rPr>
          <w:rFonts w:ascii="AGaramondPro-Regular" w:hAnsi="AGaramondPro-Regular" w:cs="AGaramondPro-Regular"/>
          <w:lang w:val="es-ES"/>
        </w:rPr>
        <w:t>Jesús, qu</w:t>
      </w:r>
      <w:r w:rsidR="00B72F9F">
        <w:rPr>
          <w:rFonts w:ascii="AGaramondPro-Regular" w:hAnsi="AGaramondPro-Regular" w:cs="AGaramondPro-Regular"/>
          <w:lang w:val="es-ES"/>
        </w:rPr>
        <w:t>i</w:t>
      </w:r>
      <w:r w:rsidR="00A114F8">
        <w:rPr>
          <w:rFonts w:ascii="AGaramondPro-Regular" w:hAnsi="AGaramondPro-Regular" w:cs="AGaramondPro-Regular"/>
          <w:lang w:val="es-ES"/>
        </w:rPr>
        <w:t>e</w:t>
      </w:r>
      <w:r w:rsidR="00B72F9F">
        <w:rPr>
          <w:rFonts w:ascii="AGaramondPro-Regular" w:hAnsi="AGaramondPro-Regular" w:cs="AGaramondPro-Regular"/>
          <w:lang w:val="es-ES"/>
        </w:rPr>
        <w:t>n</w:t>
      </w:r>
      <w:r w:rsidR="00A114F8">
        <w:rPr>
          <w:rFonts w:ascii="AGaramondPro-Regular" w:hAnsi="AGaramondPro-Regular" w:cs="AGaramondPro-Regular"/>
          <w:lang w:val="es-ES"/>
        </w:rPr>
        <w:t xml:space="preserve"> nos invita a trabajar por la reconciliación del mundo. Qu</w:t>
      </w:r>
      <w:r w:rsidR="00B72F9F">
        <w:rPr>
          <w:rFonts w:ascii="AGaramondPro-Regular" w:hAnsi="AGaramondPro-Regular" w:cs="AGaramondPro-Regular"/>
          <w:lang w:val="es-ES"/>
        </w:rPr>
        <w:t>i</w:t>
      </w:r>
      <w:r w:rsidR="00A114F8">
        <w:rPr>
          <w:rFonts w:ascii="AGaramondPro-Regular" w:hAnsi="AGaramondPro-Regular" w:cs="AGaramondPro-Regular"/>
          <w:lang w:val="es-ES"/>
        </w:rPr>
        <w:t>e</w:t>
      </w:r>
      <w:r w:rsidR="00B72F9F">
        <w:rPr>
          <w:rFonts w:ascii="AGaramondPro-Regular" w:hAnsi="AGaramondPro-Regular" w:cs="AGaramondPro-Regular"/>
          <w:lang w:val="es-ES"/>
        </w:rPr>
        <w:t>n</w:t>
      </w:r>
      <w:r w:rsidR="00A114F8">
        <w:rPr>
          <w:rFonts w:ascii="AGaramondPro-Regular" w:hAnsi="AGaramondPro-Regular" w:cs="AGaramondPro-Regular"/>
          <w:lang w:val="es-ES"/>
        </w:rPr>
        <w:t xml:space="preserve"> invita a judíos y no judíos, a griegos y hebreos, a personas de diferentes naciones y culturas a que nos unamos en su misión</w:t>
      </w:r>
      <w:r w:rsidR="00B72F9F">
        <w:rPr>
          <w:rFonts w:ascii="AGaramondPro-Regular" w:hAnsi="AGaramondPro-Regular" w:cs="AGaramondPro-Regular"/>
          <w:lang w:val="es-ES"/>
        </w:rPr>
        <w:t xml:space="preserve"> de ser instrumentos de reconciliación en un mundo dividido</w:t>
      </w:r>
      <w:r w:rsidR="00A114F8">
        <w:rPr>
          <w:rFonts w:ascii="AGaramondPro-Regular" w:hAnsi="AGaramondPro-Regular" w:cs="AGaramondPro-Regular"/>
          <w:lang w:val="es-ES"/>
        </w:rPr>
        <w:t xml:space="preserve">.  </w:t>
      </w:r>
    </w:p>
    <w:p w:rsidR="000C647F" w:rsidRDefault="00F924E0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 xml:space="preserve"> </w:t>
      </w:r>
      <w:r w:rsidR="009735E7">
        <w:rPr>
          <w:rFonts w:ascii="AGaramondPro-Regular" w:hAnsi="AGaramondPro-Regular" w:cs="AGaramondPro-Regular"/>
          <w:lang w:val="es-ES"/>
        </w:rPr>
        <w:t xml:space="preserve"> </w:t>
      </w:r>
      <w:r w:rsidR="000C647F">
        <w:rPr>
          <w:rFonts w:ascii="AGaramondPro-Regular" w:hAnsi="AGaramondPro-Regular" w:cs="AGaramondPro-Regular"/>
          <w:lang w:val="es-ES"/>
        </w:rPr>
        <w:t xml:space="preserve">  </w:t>
      </w:r>
    </w:p>
    <w:p w:rsidR="00894214" w:rsidRDefault="00894214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>H</w:t>
      </w:r>
      <w:r w:rsidR="00C9623C">
        <w:rPr>
          <w:rFonts w:ascii="AGaramondPro-Regular" w:hAnsi="AGaramondPro-Regular" w:cs="AGaramondPro-Regular"/>
          <w:lang w:val="es-ES"/>
        </w:rPr>
        <w:t xml:space="preserve">e dejado este </w:t>
      </w:r>
      <w:r>
        <w:rPr>
          <w:rFonts w:ascii="AGaramondPro-Regular" w:hAnsi="AGaramondPro-Regular" w:cs="AGaramondPro-Regular"/>
          <w:lang w:val="es-ES"/>
        </w:rPr>
        <w:t xml:space="preserve">punto que sigue </w:t>
      </w:r>
      <w:r w:rsidR="00C9623C">
        <w:rPr>
          <w:rFonts w:ascii="AGaramondPro-Regular" w:hAnsi="AGaramondPro-Regular" w:cs="AGaramondPro-Regular"/>
          <w:lang w:val="es-ES"/>
        </w:rPr>
        <w:t>para el final</w:t>
      </w:r>
      <w:r>
        <w:rPr>
          <w:rFonts w:ascii="AGaramondPro-Regular" w:hAnsi="AGaramondPro-Regular" w:cs="AGaramondPro-Regular"/>
          <w:lang w:val="es-ES"/>
        </w:rPr>
        <w:t xml:space="preserve"> porque es el clímax del seguimiento: e</w:t>
      </w:r>
      <w:r w:rsidR="0090044B">
        <w:rPr>
          <w:rFonts w:ascii="AGaramondPro-Regular" w:hAnsi="AGaramondPro-Regular" w:cs="AGaramondPro-Regular"/>
          <w:lang w:val="es-ES"/>
        </w:rPr>
        <w:t xml:space="preserve">l </w:t>
      </w:r>
      <w:r>
        <w:rPr>
          <w:rFonts w:ascii="AGaramondPro-Regular" w:hAnsi="AGaramondPro-Regular" w:cs="AGaramondPro-Regular"/>
          <w:lang w:val="es-ES"/>
        </w:rPr>
        <w:t xml:space="preserve">camino del sufrimiento. El </w:t>
      </w:r>
      <w:r w:rsidR="0090044B">
        <w:rPr>
          <w:rFonts w:ascii="AGaramondPro-Regular" w:hAnsi="AGaramondPro-Regular" w:cs="AGaramondPro-Regular"/>
          <w:lang w:val="es-ES"/>
        </w:rPr>
        <w:t xml:space="preserve">Jesús que nos llama </w:t>
      </w:r>
      <w:r w:rsidR="00271B4C">
        <w:rPr>
          <w:rFonts w:ascii="AGaramondPro-Regular" w:hAnsi="AGaramondPro-Regular" w:cs="AGaramondPro-Regular"/>
          <w:lang w:val="es-ES"/>
        </w:rPr>
        <w:t xml:space="preserve">a ser sus discípulos </w:t>
      </w:r>
      <w:r w:rsidR="0090044B">
        <w:rPr>
          <w:rFonts w:ascii="AGaramondPro-Regular" w:hAnsi="AGaramondPro-Regular" w:cs="AGaramondPro-Regular"/>
          <w:lang w:val="es-ES"/>
        </w:rPr>
        <w:t xml:space="preserve">es el Jesús que </w:t>
      </w:r>
      <w:r>
        <w:rPr>
          <w:rFonts w:ascii="AGaramondPro-Regular" w:hAnsi="AGaramondPro-Regular" w:cs="AGaramondPro-Regular"/>
          <w:lang w:val="es-ES"/>
        </w:rPr>
        <w:t xml:space="preserve">sigue el mismo destino de Juan el bautista: el martirio. No hay discipulado sin disposición a dar la vida por amor a otros. </w:t>
      </w:r>
    </w:p>
    <w:p w:rsidR="00894214" w:rsidRDefault="00894214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</w:p>
    <w:p w:rsidR="005135B2" w:rsidRDefault="00894214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>Entonces, como nos podemos dar cuenta</w:t>
      </w:r>
      <w:r w:rsidR="005135B2">
        <w:rPr>
          <w:rFonts w:ascii="AGaramondPro-Regular" w:hAnsi="AGaramondPro-Regular" w:cs="AGaramondPro-Regular"/>
          <w:lang w:val="es-ES"/>
        </w:rPr>
        <w:t xml:space="preserve">, hay una diferencia entre el discipulado al que invitan otros maestros y </w:t>
      </w:r>
      <w:r w:rsidR="006A4E68">
        <w:rPr>
          <w:rFonts w:ascii="AGaramondPro-Regular" w:hAnsi="AGaramondPro-Regular" w:cs="AGaramondPro-Regular"/>
          <w:lang w:val="es-ES"/>
        </w:rPr>
        <w:t xml:space="preserve">al que invita </w:t>
      </w:r>
      <w:r w:rsidR="005135B2">
        <w:rPr>
          <w:rFonts w:ascii="AGaramondPro-Regular" w:hAnsi="AGaramondPro-Regular" w:cs="AGaramondPro-Regular"/>
          <w:lang w:val="es-ES"/>
        </w:rPr>
        <w:t>Jesús. La invitación de los otros maestros no tiene implicaciones de vida. Pero la invitación de Jesús sí</w:t>
      </w:r>
      <w:r w:rsidR="00D41280">
        <w:rPr>
          <w:rFonts w:ascii="AGaramondPro-Regular" w:hAnsi="AGaramondPro-Regular" w:cs="AGaramondPro-Regular"/>
          <w:lang w:val="es-ES"/>
        </w:rPr>
        <w:t>; reco</w:t>
      </w:r>
      <w:r w:rsidR="005135B2">
        <w:rPr>
          <w:rFonts w:ascii="AGaramondPro-Regular" w:hAnsi="AGaramondPro-Regular" w:cs="AGaramondPro-Regular"/>
          <w:lang w:val="es-ES"/>
        </w:rPr>
        <w:t xml:space="preserve">rrer el mismo camino que el recorrió. </w:t>
      </w:r>
      <w:r w:rsidR="00D41280">
        <w:rPr>
          <w:rFonts w:ascii="AGaramondPro-Regular" w:hAnsi="AGaramondPro-Regular" w:cs="AGaramondPro-Regular"/>
          <w:lang w:val="es-ES"/>
        </w:rPr>
        <w:t>El camino que lo llevó a la cruz. El camino de e</w:t>
      </w:r>
      <w:r w:rsidR="005135B2">
        <w:rPr>
          <w:rFonts w:ascii="AGaramondPro-Regular" w:hAnsi="AGaramondPro-Regular" w:cs="AGaramondPro-Regular"/>
          <w:lang w:val="es-ES"/>
        </w:rPr>
        <w:t xml:space="preserve">ntregar </w:t>
      </w:r>
      <w:r w:rsidR="00D41280">
        <w:rPr>
          <w:rFonts w:ascii="AGaramondPro-Regular" w:hAnsi="AGaramondPro-Regular" w:cs="AGaramondPro-Regular"/>
          <w:lang w:val="es-ES"/>
        </w:rPr>
        <w:t>la</w:t>
      </w:r>
      <w:r w:rsidR="005135B2">
        <w:rPr>
          <w:rFonts w:ascii="AGaramondPro-Regular" w:hAnsi="AGaramondPro-Regular" w:cs="AGaramondPro-Regular"/>
          <w:lang w:val="es-ES"/>
        </w:rPr>
        <w:t xml:space="preserve"> vida </w:t>
      </w:r>
      <w:r w:rsidR="001E59D9">
        <w:rPr>
          <w:rFonts w:ascii="AGaramondPro-Regular" w:hAnsi="AGaramondPro-Regular" w:cs="AGaramondPro-Regular"/>
          <w:lang w:val="es-ES"/>
        </w:rPr>
        <w:t>p</w:t>
      </w:r>
      <w:r w:rsidR="005135B2">
        <w:rPr>
          <w:rFonts w:ascii="AGaramondPro-Regular" w:hAnsi="AGaramondPro-Regular" w:cs="AGaramondPro-Regular"/>
          <w:lang w:val="es-ES"/>
        </w:rPr>
        <w:t>or los demás.</w:t>
      </w:r>
    </w:p>
    <w:p w:rsidR="0050525C" w:rsidRDefault="0050525C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</w:p>
    <w:p w:rsidR="0050525C" w:rsidRPr="00A114F8" w:rsidRDefault="0050525C" w:rsidP="00294FA2">
      <w:p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b/>
          <w:u w:val="single"/>
          <w:lang w:val="es-ES"/>
        </w:rPr>
      </w:pPr>
      <w:r w:rsidRPr="00A114F8">
        <w:rPr>
          <w:rFonts w:ascii="AGaramondPro-Regular" w:hAnsi="AGaramondPro-Regular" w:cs="AGaramondPro-Regular"/>
          <w:b/>
          <w:u w:val="single"/>
          <w:lang w:val="es-ES"/>
        </w:rPr>
        <w:t>Aplicación</w:t>
      </w:r>
    </w:p>
    <w:p w:rsidR="0050525C" w:rsidRPr="00A114F8" w:rsidRDefault="00A114F8" w:rsidP="00A114F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 w:rsidRPr="00A114F8">
        <w:rPr>
          <w:rFonts w:ascii="AGaramondPro-Regular" w:hAnsi="AGaramondPro-Regular" w:cs="AGaramondPro-Regular"/>
          <w:lang w:val="es-ES"/>
        </w:rPr>
        <w:t xml:space="preserve">¿Qué crees que ha sido lo que más te ha costado en el seguimiento a Jesús? </w:t>
      </w:r>
    </w:p>
    <w:p w:rsidR="00A114F8" w:rsidRDefault="00A114F8" w:rsidP="00A114F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 w:rsidRPr="00A114F8">
        <w:rPr>
          <w:rFonts w:ascii="AGaramondPro-Regular" w:hAnsi="AGaramondPro-Regular" w:cs="AGaramondPro-Regular"/>
          <w:lang w:val="es-ES"/>
        </w:rPr>
        <w:t xml:space="preserve">Cuando decidiste seguir a Jesús, ¿qué pasó en la relación con tu familia? ¿y con tus amigos? ¿Siguió siendo igual? ¿Por qué? </w:t>
      </w:r>
    </w:p>
    <w:p w:rsidR="00A114F8" w:rsidRDefault="00415A5F" w:rsidP="00A114F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GaramondPro-Regular" w:hAnsi="AGaramondPro-Regular" w:cs="AGaramondPro-Regular"/>
          <w:lang w:val="es-ES"/>
        </w:rPr>
      </w:pPr>
      <w:r>
        <w:rPr>
          <w:rFonts w:ascii="AGaramondPro-Regular" w:hAnsi="AGaramondPro-Regular" w:cs="AGaramondPro-Regular"/>
          <w:lang w:val="es-ES"/>
        </w:rPr>
        <w:t>¿</w:t>
      </w:r>
      <w:r w:rsidR="00A114F8">
        <w:rPr>
          <w:rFonts w:ascii="AGaramondPro-Regular" w:hAnsi="AGaramondPro-Regular" w:cs="AGaramondPro-Regular"/>
          <w:lang w:val="es-ES"/>
        </w:rPr>
        <w:t xml:space="preserve">Se puede ser discípulo de Jesús sin pertenecer a una comunidad de fe? Argumenta tu respuesta. ¿Crees que tu respuesta </w:t>
      </w:r>
      <w:r>
        <w:rPr>
          <w:rFonts w:ascii="AGaramondPro-Regular" w:hAnsi="AGaramondPro-Regular" w:cs="AGaramondPro-Regular"/>
          <w:lang w:val="es-ES"/>
        </w:rPr>
        <w:t>está basada en el ejemplo de Jesús?</w:t>
      </w:r>
      <w:r w:rsidR="00A114F8">
        <w:rPr>
          <w:rFonts w:ascii="AGaramondPro-Regular" w:hAnsi="AGaramondPro-Regular" w:cs="AGaramondPro-Regular"/>
          <w:lang w:val="es-ES"/>
        </w:rPr>
        <w:t xml:space="preserve">  </w:t>
      </w:r>
    </w:p>
    <w:p w:rsidR="001D13BD" w:rsidRPr="00383056" w:rsidRDefault="00894214" w:rsidP="00294FA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s-ES"/>
        </w:rPr>
      </w:pPr>
      <w:r w:rsidRPr="00C67A82">
        <w:rPr>
          <w:rFonts w:ascii="AGaramondPro-Regular" w:hAnsi="AGaramondPro-Regular" w:cs="AGaramondPro-Regular"/>
          <w:lang w:val="es-ES"/>
        </w:rPr>
        <w:t xml:space="preserve">¿Qué significa para ti estar dispuesto/a a dar la vida por los demás? ¿Será que </w:t>
      </w:r>
      <w:r w:rsidR="006B528B" w:rsidRPr="00C67A82">
        <w:rPr>
          <w:rFonts w:ascii="AGaramondPro-Regular" w:hAnsi="AGaramondPro-Regular" w:cs="AGaramondPro-Regular"/>
          <w:lang w:val="es-ES"/>
        </w:rPr>
        <w:t xml:space="preserve">significa que debemos </w:t>
      </w:r>
      <w:r w:rsidRPr="00C67A82">
        <w:rPr>
          <w:rFonts w:ascii="AGaramondPro-Regular" w:hAnsi="AGaramondPro-Regular" w:cs="AGaramondPro-Regular"/>
          <w:lang w:val="es-ES"/>
        </w:rPr>
        <w:t>llegar a la muerte</w:t>
      </w:r>
      <w:r w:rsidR="006B528B" w:rsidRPr="00C67A82">
        <w:rPr>
          <w:rFonts w:ascii="AGaramondPro-Regular" w:hAnsi="AGaramondPro-Regular" w:cs="AGaramondPro-Regular"/>
          <w:lang w:val="es-ES"/>
        </w:rPr>
        <w:t xml:space="preserve"> por causa del evangelio</w:t>
      </w:r>
      <w:r w:rsidRPr="00C67A82">
        <w:rPr>
          <w:rFonts w:ascii="AGaramondPro-Regular" w:hAnsi="AGaramondPro-Regular" w:cs="AGaramondPro-Regular"/>
          <w:lang w:val="es-ES"/>
        </w:rPr>
        <w:t xml:space="preserve">? </w:t>
      </w:r>
      <w:r w:rsidR="00083DAC" w:rsidRPr="00C67A82">
        <w:rPr>
          <w:rFonts w:ascii="AGaramondPro-Regular" w:hAnsi="AGaramondPro-Regular" w:cs="AGaramondPro-Regular"/>
          <w:lang w:val="es-ES"/>
        </w:rPr>
        <w:t>Menciona algunos ejemplos prácticos de cómo puedes aplicar el principio de dar la vida por otros.</w:t>
      </w:r>
    </w:p>
    <w:sectPr w:rsidR="001D13BD" w:rsidRPr="00383056" w:rsidSect="00D92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C7C"/>
    <w:multiLevelType w:val="hybridMultilevel"/>
    <w:tmpl w:val="4DB0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1D13BD"/>
    <w:rsid w:val="00083DAC"/>
    <w:rsid w:val="000B08B5"/>
    <w:rsid w:val="000C647F"/>
    <w:rsid w:val="00142FD4"/>
    <w:rsid w:val="00167AED"/>
    <w:rsid w:val="001946BE"/>
    <w:rsid w:val="001C162E"/>
    <w:rsid w:val="001D13BD"/>
    <w:rsid w:val="001E59D9"/>
    <w:rsid w:val="00205BC8"/>
    <w:rsid w:val="00231CE1"/>
    <w:rsid w:val="00252D3D"/>
    <w:rsid w:val="00271B4C"/>
    <w:rsid w:val="00273021"/>
    <w:rsid w:val="00294FA2"/>
    <w:rsid w:val="00297876"/>
    <w:rsid w:val="00350077"/>
    <w:rsid w:val="0035533B"/>
    <w:rsid w:val="00383056"/>
    <w:rsid w:val="003C2C9E"/>
    <w:rsid w:val="00405CEB"/>
    <w:rsid w:val="00415A5F"/>
    <w:rsid w:val="004442D8"/>
    <w:rsid w:val="00460789"/>
    <w:rsid w:val="0050525C"/>
    <w:rsid w:val="005135B2"/>
    <w:rsid w:val="00596099"/>
    <w:rsid w:val="005F0620"/>
    <w:rsid w:val="00642109"/>
    <w:rsid w:val="006920FB"/>
    <w:rsid w:val="006A4E68"/>
    <w:rsid w:val="006B528B"/>
    <w:rsid w:val="006D7072"/>
    <w:rsid w:val="006F5A98"/>
    <w:rsid w:val="00852CDF"/>
    <w:rsid w:val="0086577D"/>
    <w:rsid w:val="00894214"/>
    <w:rsid w:val="008A72CA"/>
    <w:rsid w:val="0090044B"/>
    <w:rsid w:val="00922E63"/>
    <w:rsid w:val="009735E7"/>
    <w:rsid w:val="00A049E7"/>
    <w:rsid w:val="00A114F8"/>
    <w:rsid w:val="00A775CF"/>
    <w:rsid w:val="00AA0F45"/>
    <w:rsid w:val="00AA78C9"/>
    <w:rsid w:val="00B154CC"/>
    <w:rsid w:val="00B16DE8"/>
    <w:rsid w:val="00B72F9F"/>
    <w:rsid w:val="00C44340"/>
    <w:rsid w:val="00C67A82"/>
    <w:rsid w:val="00C85601"/>
    <w:rsid w:val="00C90DE3"/>
    <w:rsid w:val="00C9623C"/>
    <w:rsid w:val="00CA0F1E"/>
    <w:rsid w:val="00D41280"/>
    <w:rsid w:val="00D41A41"/>
    <w:rsid w:val="00D927BC"/>
    <w:rsid w:val="00E15C93"/>
    <w:rsid w:val="00E5692F"/>
    <w:rsid w:val="00F05291"/>
    <w:rsid w:val="00F5620E"/>
    <w:rsid w:val="00F9138F"/>
    <w:rsid w:val="00F924E0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B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Shenk</cp:lastModifiedBy>
  <cp:revision>2</cp:revision>
  <dcterms:created xsi:type="dcterms:W3CDTF">2012-03-14T21:40:00Z</dcterms:created>
  <dcterms:modified xsi:type="dcterms:W3CDTF">2012-03-14T21:40:00Z</dcterms:modified>
</cp:coreProperties>
</file>